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5914501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8C7297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4ADAA" w14:textId="57F6B3B9" w:rsidR="008C7297" w:rsidRPr="008C7297" w:rsidRDefault="008C7297">
            <w:pPr>
              <w:rPr>
                <w:b/>
                <w:sz w:val="20"/>
                <w:szCs w:val="20"/>
              </w:rPr>
            </w:pPr>
            <w:r w:rsidRPr="008C7297">
              <w:rPr>
                <w:b/>
                <w:sz w:val="20"/>
                <w:szCs w:val="20"/>
              </w:rPr>
              <w:t xml:space="preserve">ID </w:t>
            </w:r>
            <w:r>
              <w:rPr>
                <w:b/>
                <w:sz w:val="20"/>
                <w:szCs w:val="20"/>
              </w:rPr>
              <w:t>91021</w:t>
            </w:r>
          </w:p>
          <w:p w14:paraId="48E04982" w14:textId="4787EEB9" w:rsidR="00503EB9" w:rsidRDefault="00503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научных исследований </w:t>
            </w:r>
          </w:p>
          <w:p w14:paraId="5604C44C" w14:textId="11A8EAFB" w:rsidR="00AB0852" w:rsidRPr="00E52938" w:rsidRDefault="00AB085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FFBB207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DA8CE36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4F559880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Цикл,</w:t>
            </w:r>
            <w:r w:rsidR="00BE66E8">
              <w:rPr>
                <w:b/>
                <w:sz w:val="20"/>
                <w:szCs w:val="20"/>
              </w:rPr>
              <w:t xml:space="preserve"> Модуль,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</w:p>
          <w:p w14:paraId="5604C457" w14:textId="19B542A7" w:rsidR="0078340B" w:rsidRPr="00E52938" w:rsidRDefault="00BE66E8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9CAB86A" w14:textId="511199BE" w:rsidR="00BE66E8" w:rsidRDefault="00BE6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7E909F39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сформировать способность работать с письменными текстами небольшого объема, обосновать исследования, фрагмент черновик исследовательского текста, фрагмент оформления списка литературы, рецензии на иностранных языках. </w:t>
            </w:r>
            <w:r w:rsidR="00651B42">
              <w:rPr>
                <w:sz w:val="20"/>
                <w:szCs w:val="20"/>
              </w:rPr>
              <w:t xml:space="preserve">Будут изучены: </w:t>
            </w:r>
            <w:r w:rsidRPr="00503EB9">
              <w:rPr>
                <w:sz w:val="20"/>
                <w:szCs w:val="20"/>
              </w:rPr>
              <w:t>методология написания научных текстов, особенности эс</w:t>
            </w:r>
            <w:r w:rsidR="00651B42">
              <w:rPr>
                <w:sz w:val="20"/>
                <w:szCs w:val="20"/>
              </w:rPr>
              <w:t xml:space="preserve">се, курсовой работы, диплома; </w:t>
            </w:r>
            <w:r w:rsidRPr="00503EB9">
              <w:rPr>
                <w:sz w:val="20"/>
                <w:szCs w:val="20"/>
              </w:rPr>
              <w:t>составлять исследовательские задачи и находить а</w:t>
            </w:r>
            <w:r w:rsidR="00651B42">
              <w:rPr>
                <w:sz w:val="20"/>
                <w:szCs w:val="20"/>
              </w:rPr>
              <w:t xml:space="preserve">декватные способы их решения; </w:t>
            </w:r>
            <w:r w:rsidRPr="00503EB9">
              <w:rPr>
                <w:sz w:val="20"/>
                <w:szCs w:val="20"/>
              </w:rPr>
              <w:t>использовать академический иностранный язы</w:t>
            </w:r>
            <w:r w:rsidR="00651B42">
              <w:rPr>
                <w:sz w:val="20"/>
                <w:szCs w:val="20"/>
              </w:rPr>
              <w:t xml:space="preserve">к для написания научных работ; </w:t>
            </w:r>
            <w:r w:rsidRPr="00503EB9">
              <w:rPr>
                <w:sz w:val="20"/>
                <w:szCs w:val="20"/>
              </w:rPr>
              <w:t xml:space="preserve">выражать свою </w:t>
            </w:r>
            <w:r w:rsidRPr="00503EB9">
              <w:rPr>
                <w:sz w:val="20"/>
                <w:szCs w:val="20"/>
              </w:rPr>
              <w:lastRenderedPageBreak/>
              <w:t>позицию и аргументировать факты в академическом стиле.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36D974EE" w:rsidR="00503EB9" w:rsidRPr="00E52938" w:rsidRDefault="00503EB9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lastRenderedPageBreak/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Понимать </w:t>
            </w:r>
            <w:r w:rsidRPr="00A463A7">
              <w:rPr>
                <w:sz w:val="20"/>
                <w:szCs w:val="20"/>
              </w:rPr>
              <w:t>методологи</w:t>
            </w:r>
            <w:r w:rsidRPr="00A463A7">
              <w:rPr>
                <w:sz w:val="20"/>
                <w:szCs w:val="20"/>
                <w:lang w:val="kk-KZ"/>
              </w:rPr>
              <w:t>ю</w:t>
            </w:r>
            <w:r w:rsidRPr="00A463A7">
              <w:rPr>
                <w:sz w:val="20"/>
                <w:szCs w:val="20"/>
              </w:rPr>
              <w:t xml:space="preserve"> написания научных текстов, особенности эссе, курсовой работы, дипломного проекта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FC4E1F" w:rsidR="00503EB9" w:rsidRPr="00220C6A" w:rsidRDefault="00220C6A" w:rsidP="006E2D73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Владеет методологией </w:t>
            </w:r>
            <w:r>
              <w:rPr>
                <w:sz w:val="20"/>
                <w:szCs w:val="20"/>
                <w:lang w:val="kk-KZ"/>
              </w:rPr>
              <w:t xml:space="preserve">написания научных текстов, эссе, дипломной работы. 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DB280D" w14:textId="616199F8" w:rsidR="00503EB9" w:rsidRDefault="00220C6A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 xml:space="preserve">нает </w:t>
            </w:r>
            <w:r w:rsidRPr="00220C6A">
              <w:rPr>
                <w:sz w:val="20"/>
                <w:szCs w:val="20"/>
              </w:rPr>
              <w:t>процессы научного исследования, включающее информационный и научный поиск, основные понятия научно-исследовательской работы.</w:t>
            </w:r>
          </w:p>
          <w:p w14:paraId="55FE9C6E" w14:textId="6553D245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1646B4ED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>. Уметь с</w:t>
            </w:r>
            <w:r w:rsidRPr="00A463A7">
              <w:rPr>
                <w:sz w:val="20"/>
                <w:szCs w:val="20"/>
                <w:lang w:val="kk-KZ"/>
              </w:rPr>
              <w:t>оставлять</w:t>
            </w:r>
            <w:r w:rsidRPr="00A463A7">
              <w:rPr>
                <w:sz w:val="20"/>
                <w:szCs w:val="20"/>
              </w:rPr>
              <w:t xml:space="preserve"> исследовательские задачи и находить адекватные способы их решения</w:t>
            </w:r>
            <w:r w:rsidRPr="00A463A7">
              <w:rPr>
                <w:sz w:val="20"/>
                <w:szCs w:val="20"/>
                <w:lang w:val="kk-KZ" w:eastAsia="ru-RU"/>
              </w:rPr>
              <w:t>.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816B693" w:rsidR="00503EB9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оставляет </w:t>
            </w:r>
            <w:r w:rsidRPr="00FE405F">
              <w:rPr>
                <w:color w:val="000000"/>
                <w:sz w:val="20"/>
                <w:szCs w:val="20"/>
              </w:rPr>
              <w:t>исс</w:t>
            </w:r>
            <w:r>
              <w:rPr>
                <w:color w:val="000000"/>
                <w:sz w:val="20"/>
                <w:szCs w:val="20"/>
              </w:rPr>
              <w:t>ледовательские задачи и находит</w:t>
            </w:r>
            <w:r w:rsidRPr="00FE405F">
              <w:rPr>
                <w:color w:val="000000"/>
                <w:sz w:val="20"/>
                <w:szCs w:val="20"/>
              </w:rPr>
              <w:t xml:space="preserve"> адекватные способы их решения.</w:t>
            </w:r>
          </w:p>
        </w:tc>
      </w:tr>
      <w:tr w:rsidR="00503EB9" w:rsidRPr="00E52938" w14:paraId="6FD9613F" w14:textId="77777777" w:rsidTr="00651B42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72F9F0E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ладеет </w:t>
            </w:r>
            <w:r w:rsidRPr="00FE405F">
              <w:rPr>
                <w:color w:val="000000"/>
                <w:sz w:val="20"/>
                <w:szCs w:val="20"/>
              </w:rPr>
              <w:t>научной терминологией, основами научного исследования как основной формой научной работы.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6EB8DCDA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Использовать академический иностранный язык для написания научных работ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0ADBBCA" w:rsidR="00503EB9" w:rsidRPr="00E52938" w:rsidRDefault="00FE405F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спользует </w:t>
            </w:r>
            <w:r w:rsidRPr="00FE405F">
              <w:rPr>
                <w:color w:val="000000"/>
                <w:sz w:val="20"/>
                <w:szCs w:val="20"/>
              </w:rPr>
              <w:t>академический иностранный язык для написания научных работ.</w:t>
            </w:r>
          </w:p>
        </w:tc>
      </w:tr>
      <w:tr w:rsidR="00503EB9" w:rsidRPr="00E52938" w14:paraId="219BA814" w14:textId="77777777" w:rsidTr="00651B42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90000EB" w:rsidR="00503EB9" w:rsidRPr="00E52938" w:rsidRDefault="00FE405F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FE405F">
              <w:rPr>
                <w:color w:val="000000"/>
                <w:sz w:val="20"/>
                <w:szCs w:val="20"/>
              </w:rPr>
              <w:t xml:space="preserve"> квалифицированно проводить научные исследования </w:t>
            </w:r>
            <w:r>
              <w:rPr>
                <w:color w:val="000000"/>
                <w:sz w:val="20"/>
                <w:szCs w:val="20"/>
              </w:rPr>
              <w:t>на иностранном языке.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125109B0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>.  Быть способным выражать свою позицию и аргументировать факты в академическом стиле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49751B3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 xml:space="preserve">меет выражать собственную точку зрения по исследуемому предмету. </w:t>
            </w:r>
          </w:p>
        </w:tc>
      </w:tr>
      <w:tr w:rsidR="00503EB9" w:rsidRPr="00E52938" w14:paraId="2D269C42" w14:textId="77777777" w:rsidTr="00651B42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9C9E92D" w:rsidR="00503EB9" w:rsidRPr="00E52938" w:rsidRDefault="00FE405F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ргументирует научные факты в </w:t>
            </w:r>
            <w:r w:rsidRPr="00FE405F">
              <w:rPr>
                <w:sz w:val="20"/>
                <w:szCs w:val="20"/>
              </w:rPr>
              <w:t>академическом стиле.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541E18BE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Уметь а</w:t>
            </w:r>
            <w:proofErr w:type="spellStart"/>
            <w:r w:rsidRPr="00A463A7">
              <w:rPr>
                <w:sz w:val="20"/>
                <w:szCs w:val="20"/>
              </w:rPr>
              <w:t>нализировать</w:t>
            </w:r>
            <w:proofErr w:type="spellEnd"/>
            <w:r w:rsidRPr="00A463A7">
              <w:rPr>
                <w:sz w:val="20"/>
                <w:szCs w:val="20"/>
              </w:rPr>
              <w:t xml:space="preserve"> научные работы, используя теоретические знания</w:t>
            </w:r>
            <w:r w:rsidRPr="00A463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EC6EC34" w:rsidR="00503EB9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нализирует</w:t>
            </w:r>
            <w:r w:rsidRPr="00FE405F">
              <w:rPr>
                <w:sz w:val="20"/>
                <w:szCs w:val="20"/>
              </w:rPr>
              <w:t xml:space="preserve"> научные работы, используя теоретические знания.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925473D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формляет итоги научных исследований.</w:t>
            </w:r>
            <w:r w:rsidRPr="00FE405F">
              <w:rPr>
                <w:sz w:val="20"/>
                <w:szCs w:val="20"/>
              </w:rPr>
              <w:t xml:space="preserve">  </w:t>
            </w: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8C7297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4AD70D6" w14:textId="126F633D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r w:rsidR="00DF36C4" w:rsidRPr="00DF36C4">
              <w:rPr>
                <w:sz w:val="20"/>
                <w:szCs w:val="20"/>
              </w:rPr>
              <w:t xml:space="preserve">Ботвинников А.Д. Методы исследования </w:t>
            </w:r>
            <w:r w:rsidR="00DF36C4">
              <w:rPr>
                <w:sz w:val="20"/>
                <w:szCs w:val="20"/>
              </w:rPr>
              <w:t>в частных дидактиках. – М., 2018</w:t>
            </w:r>
            <w:r w:rsidR="00DF36C4" w:rsidRPr="00DF36C4">
              <w:rPr>
                <w:sz w:val="20"/>
                <w:szCs w:val="20"/>
              </w:rPr>
              <w:t>.- 213 с.</w:t>
            </w:r>
          </w:p>
          <w:p w14:paraId="4CCE9D3B" w14:textId="033F0D1D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Pr="00DF36C4">
              <w:rPr>
                <w:sz w:val="20"/>
                <w:szCs w:val="20"/>
              </w:rPr>
              <w:t>Загвязинский</w:t>
            </w:r>
            <w:proofErr w:type="spellEnd"/>
            <w:r w:rsidRPr="00DF36C4">
              <w:rPr>
                <w:sz w:val="20"/>
                <w:szCs w:val="20"/>
              </w:rPr>
              <w:t xml:space="preserve"> В.И. Методология и методы дидак</w:t>
            </w:r>
            <w:r>
              <w:rPr>
                <w:sz w:val="20"/>
                <w:szCs w:val="20"/>
              </w:rPr>
              <w:t>тического исследования. М., 2020</w:t>
            </w:r>
            <w:r w:rsidRPr="00DF36C4">
              <w:rPr>
                <w:sz w:val="20"/>
                <w:szCs w:val="20"/>
              </w:rPr>
              <w:t>. – 180 с.</w:t>
            </w:r>
          </w:p>
          <w:p w14:paraId="2D72B1F5" w14:textId="68AEBD17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3. </w:t>
            </w:r>
            <w:proofErr w:type="spellStart"/>
            <w:r w:rsidRPr="00DF36C4">
              <w:rPr>
                <w:sz w:val="20"/>
                <w:szCs w:val="20"/>
              </w:rPr>
              <w:t>Занков</w:t>
            </w:r>
            <w:proofErr w:type="spellEnd"/>
            <w:r w:rsidRPr="00DF36C4">
              <w:rPr>
                <w:sz w:val="20"/>
                <w:szCs w:val="20"/>
              </w:rPr>
              <w:t xml:space="preserve"> Л.В. О предмете и методах дидакт</w:t>
            </w:r>
            <w:r>
              <w:rPr>
                <w:sz w:val="20"/>
                <w:szCs w:val="20"/>
              </w:rPr>
              <w:t>ических исследований. – М.,2019.–</w:t>
            </w:r>
            <w:r w:rsidRPr="00DF36C4">
              <w:rPr>
                <w:sz w:val="20"/>
                <w:szCs w:val="20"/>
              </w:rPr>
              <w:t>220 с.</w:t>
            </w:r>
          </w:p>
          <w:p w14:paraId="2421CF75" w14:textId="68AE98BF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4. Краевский В.В. Методология педагогическ</w:t>
            </w:r>
            <w:r>
              <w:rPr>
                <w:sz w:val="20"/>
                <w:szCs w:val="20"/>
              </w:rPr>
              <w:t xml:space="preserve">ого исследования.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амара,2018.-</w:t>
            </w:r>
            <w:r w:rsidRPr="00DF36C4">
              <w:rPr>
                <w:sz w:val="20"/>
                <w:szCs w:val="20"/>
              </w:rPr>
              <w:t>123 с.</w:t>
            </w:r>
          </w:p>
          <w:p w14:paraId="3EF5D5C2" w14:textId="3AB59AE5" w:rsidR="00FE405F" w:rsidRPr="00E52938" w:rsidRDefault="00DF36C4" w:rsidP="00DF36C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F36C4">
              <w:rPr>
                <w:sz w:val="20"/>
                <w:szCs w:val="20"/>
              </w:rPr>
              <w:t xml:space="preserve">5. Приходько П.Т. Азбука исследовательского труда. – Новосибирск, 2019.- </w:t>
            </w:r>
            <w:r w:rsidRPr="008C7297">
              <w:rPr>
                <w:sz w:val="20"/>
                <w:szCs w:val="20"/>
              </w:rPr>
              <w:t xml:space="preserve">170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4D6E5F42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Структура научного исследования</w:t>
            </w:r>
          </w:p>
        </w:tc>
        <w:tc>
          <w:tcPr>
            <w:tcW w:w="850" w:type="dxa"/>
          </w:tcPr>
          <w:p w14:paraId="78E41B3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F4B91D" w14:textId="77777777" w:rsidR="00DF36C4" w:rsidRPr="00A463A7" w:rsidRDefault="00DF36C4" w:rsidP="00B016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Pr="00A463A7">
              <w:rPr>
                <w:sz w:val="20"/>
                <w:szCs w:val="20"/>
              </w:rPr>
              <w:t>Наука и научное исследование.</w:t>
            </w:r>
          </w:p>
        </w:tc>
        <w:tc>
          <w:tcPr>
            <w:tcW w:w="850" w:type="dxa"/>
          </w:tcPr>
          <w:p w14:paraId="31F7524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1CA6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 w:rsidRPr="00A463A7">
              <w:rPr>
                <w:sz w:val="20"/>
                <w:szCs w:val="20"/>
              </w:rPr>
              <w:t xml:space="preserve">Технология научных исследований как </w:t>
            </w:r>
            <w:proofErr w:type="spellStart"/>
            <w:r w:rsidRPr="00A463A7">
              <w:rPr>
                <w:sz w:val="20"/>
                <w:szCs w:val="20"/>
              </w:rPr>
              <w:t>знани</w:t>
            </w:r>
            <w:proofErr w:type="gramStart"/>
            <w:r w:rsidRPr="00A463A7">
              <w:rPr>
                <w:sz w:val="20"/>
                <w:szCs w:val="20"/>
              </w:rPr>
              <w:t>e</w:t>
            </w:r>
            <w:proofErr w:type="spellEnd"/>
            <w:proofErr w:type="gramEnd"/>
            <w:r w:rsidRPr="00A463A7">
              <w:rPr>
                <w:sz w:val="20"/>
                <w:szCs w:val="20"/>
              </w:rPr>
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</w:r>
          </w:p>
        </w:tc>
        <w:tc>
          <w:tcPr>
            <w:tcW w:w="850" w:type="dxa"/>
          </w:tcPr>
          <w:p w14:paraId="4F11D8F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BDA05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463A7">
              <w:rPr>
                <w:sz w:val="20"/>
                <w:szCs w:val="20"/>
              </w:rPr>
              <w:t>Основные понятия научно-исследовательской работы.</w:t>
            </w:r>
          </w:p>
        </w:tc>
        <w:tc>
          <w:tcPr>
            <w:tcW w:w="850" w:type="dxa"/>
          </w:tcPr>
          <w:p w14:paraId="049C83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6039C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Сфецифичность я</w:t>
            </w:r>
            <w:r w:rsidRPr="00A463A7">
              <w:rPr>
                <w:sz w:val="20"/>
                <w:szCs w:val="20"/>
              </w:rPr>
              <w:t>зыка науки. Основа языка науки.</w:t>
            </w:r>
          </w:p>
        </w:tc>
        <w:tc>
          <w:tcPr>
            <w:tcW w:w="850" w:type="dxa"/>
          </w:tcPr>
          <w:p w14:paraId="2F04EF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61F5D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0B113C48" w:rsidR="00DF36C4" w:rsidRPr="00A463A7" w:rsidRDefault="00DF36C4" w:rsidP="00B0167C">
            <w:pPr>
              <w:jc w:val="both"/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proofErr w:type="gramStart"/>
            <w:r w:rsidRPr="00A463A7">
              <w:rPr>
                <w:sz w:val="20"/>
                <w:szCs w:val="20"/>
              </w:rPr>
              <w:t>1</w:t>
            </w:r>
            <w:proofErr w:type="gramEnd"/>
            <w:r w:rsidRPr="00A463A7">
              <w:rPr>
                <w:sz w:val="20"/>
                <w:szCs w:val="20"/>
                <w:lang w:val="kk-KZ"/>
              </w:rPr>
              <w:t xml:space="preserve"> на тему: </w:t>
            </w:r>
            <w:r w:rsidRPr="00A463A7">
              <w:rPr>
                <w:sz w:val="20"/>
                <w:szCs w:val="20"/>
              </w:rPr>
              <w:t xml:space="preserve">Интеграция Казахстана в мировое научное пространство. Доклад-сообщение.  </w:t>
            </w:r>
          </w:p>
        </w:tc>
        <w:tc>
          <w:tcPr>
            <w:tcW w:w="850" w:type="dxa"/>
          </w:tcPr>
          <w:p w14:paraId="4352D9E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C7F2ED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Понятийный аппарат научного исследования.</w:t>
            </w:r>
          </w:p>
        </w:tc>
        <w:tc>
          <w:tcPr>
            <w:tcW w:w="850" w:type="dxa"/>
          </w:tcPr>
          <w:p w14:paraId="3B1D2F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ADFD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proofErr w:type="gramStart"/>
            <w:r w:rsidRPr="00A463A7">
              <w:rPr>
                <w:sz w:val="20"/>
                <w:szCs w:val="20"/>
              </w:rPr>
              <w:t xml:space="preserve">Понятийный аппарат научного исследования: </w:t>
            </w:r>
            <w:r w:rsidRPr="00A463A7">
              <w:rPr>
                <w:iCs/>
                <w:sz w:val="20"/>
                <w:szCs w:val="20"/>
              </w:rPr>
              <w:t>акту</w:t>
            </w:r>
            <w:r w:rsidRPr="00A463A7">
              <w:rPr>
                <w:iCs/>
                <w:sz w:val="20"/>
                <w:szCs w:val="20"/>
              </w:rPr>
              <w:softHyphen/>
              <w:t>альность исследования,  цель, проблема, объект, предмет,  задачи, методика, новизна, практическая значимость.</w:t>
            </w:r>
            <w:proofErr w:type="gramEnd"/>
          </w:p>
        </w:tc>
        <w:tc>
          <w:tcPr>
            <w:tcW w:w="850" w:type="dxa"/>
          </w:tcPr>
          <w:p w14:paraId="7E8FC5B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A0E00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43CF2BA6" w14:textId="77777777" w:rsidTr="00DF36C4">
        <w:tc>
          <w:tcPr>
            <w:tcW w:w="871" w:type="dxa"/>
            <w:vMerge w:val="restart"/>
          </w:tcPr>
          <w:p w14:paraId="172E01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Логическая структура исследования.</w:t>
            </w:r>
          </w:p>
        </w:tc>
        <w:tc>
          <w:tcPr>
            <w:tcW w:w="850" w:type="dxa"/>
          </w:tcPr>
          <w:p w14:paraId="3BFD476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A9668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Консерватизм формы научного произведения. Форма научного произведения. Единый язык курсовой, дипломной, диссер</w:t>
            </w:r>
            <w:r w:rsidRPr="00A463A7">
              <w:rPr>
                <w:sz w:val="20"/>
                <w:szCs w:val="20"/>
              </w:rPr>
              <w:softHyphen/>
              <w:t xml:space="preserve">тационной работ. </w:t>
            </w:r>
          </w:p>
        </w:tc>
        <w:tc>
          <w:tcPr>
            <w:tcW w:w="850" w:type="dxa"/>
          </w:tcPr>
          <w:p w14:paraId="56A021E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0E51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1C26C800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 w:rsidRPr="00A463A7">
              <w:rPr>
                <w:sz w:val="20"/>
                <w:szCs w:val="20"/>
              </w:rPr>
              <w:t xml:space="preserve">Задание по написанию аннотации к научной работе. </w:t>
            </w:r>
          </w:p>
        </w:tc>
        <w:tc>
          <w:tcPr>
            <w:tcW w:w="850" w:type="dxa"/>
          </w:tcPr>
          <w:p w14:paraId="0A91F0B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CC80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4F8617F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Общая схема хода научного исследования.</w:t>
            </w:r>
          </w:p>
        </w:tc>
        <w:tc>
          <w:tcPr>
            <w:tcW w:w="850" w:type="dxa"/>
          </w:tcPr>
          <w:p w14:paraId="66535C0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6FED3A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Предварительный анализ характера и объема новой научной информации. Ход 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850" w:type="dxa"/>
          </w:tcPr>
          <w:p w14:paraId="2026363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FB0757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1EF59BC7" w14:textId="77777777" w:rsidTr="00DF36C4">
        <w:tc>
          <w:tcPr>
            <w:tcW w:w="871" w:type="dxa"/>
            <w:vMerge w:val="restart"/>
          </w:tcPr>
          <w:p w14:paraId="35929DFC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54C3A37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Сущность теор</w:t>
            </w:r>
            <w:proofErr w:type="gramStart"/>
            <w:r w:rsidRPr="00A463A7">
              <w:rPr>
                <w:rFonts w:eastAsiaTheme="minorHAnsi"/>
                <w:sz w:val="20"/>
                <w:szCs w:val="20"/>
              </w:rPr>
              <w:t>ии и ее</w:t>
            </w:r>
            <w:proofErr w:type="gramEnd"/>
            <w:r w:rsidRPr="00A463A7">
              <w:rPr>
                <w:rFonts w:eastAsiaTheme="minorHAnsi"/>
                <w:sz w:val="20"/>
                <w:szCs w:val="20"/>
              </w:rPr>
              <w:t xml:space="preserve"> роль в научном исследовании.</w:t>
            </w:r>
          </w:p>
        </w:tc>
        <w:tc>
          <w:tcPr>
            <w:tcW w:w="850" w:type="dxa"/>
          </w:tcPr>
          <w:p w14:paraId="7062DAAE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6C25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018A7463" w14:textId="77777777" w:rsidTr="00DF36C4">
        <w:tc>
          <w:tcPr>
            <w:tcW w:w="871" w:type="dxa"/>
            <w:vMerge/>
          </w:tcPr>
          <w:p w14:paraId="4F65EADF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3F05517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Определение типа и цели решения научной проблемы. Объем и качество эмпирической информации.  Состояние и уровень развития теоретических представлений.</w:t>
            </w:r>
          </w:p>
        </w:tc>
        <w:tc>
          <w:tcPr>
            <w:tcW w:w="850" w:type="dxa"/>
          </w:tcPr>
          <w:p w14:paraId="05FD124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B3B74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38C11A63" w14:textId="77777777" w:rsidTr="00DF36C4">
        <w:tc>
          <w:tcPr>
            <w:tcW w:w="871" w:type="dxa"/>
            <w:vMerge w:val="restart"/>
          </w:tcPr>
          <w:p w14:paraId="379FB4C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04E74D0E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Понятие научной проблемы, ее постановка и формулирование.</w:t>
            </w:r>
          </w:p>
        </w:tc>
        <w:tc>
          <w:tcPr>
            <w:tcW w:w="850" w:type="dxa"/>
          </w:tcPr>
          <w:p w14:paraId="3883BC59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DD66E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DF36C4" w:rsidRPr="00A463A7" w14:paraId="6E2EBCAD" w14:textId="77777777" w:rsidTr="00DF36C4">
        <w:tc>
          <w:tcPr>
            <w:tcW w:w="871" w:type="dxa"/>
            <w:vMerge/>
          </w:tcPr>
          <w:p w14:paraId="631E0E7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31E0EE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Постановка проблема -  отчленение известного и неизвестного. Факты, соответствующие теории и противоречащие ей. Формулирование вопроса, выражающего основной смысл проблемы, обоснование его правильности и важности для науки и практики. Постановка конкретных задач, последовательность их решения и методы. </w:t>
            </w:r>
          </w:p>
        </w:tc>
        <w:tc>
          <w:tcPr>
            <w:tcW w:w="850" w:type="dxa"/>
          </w:tcPr>
          <w:p w14:paraId="032D75D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20E005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DF36C4" w:rsidRPr="00A463A7" w14:paraId="0DE34D98" w14:textId="77777777" w:rsidTr="00DF36C4">
        <w:tc>
          <w:tcPr>
            <w:tcW w:w="871" w:type="dxa"/>
            <w:vMerge/>
          </w:tcPr>
          <w:p w14:paraId="120931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5CA57E2" w14:textId="0CB90CA2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2 на тему «Постановка научных задач». Реферат. </w:t>
            </w:r>
          </w:p>
        </w:tc>
        <w:tc>
          <w:tcPr>
            <w:tcW w:w="850" w:type="dxa"/>
          </w:tcPr>
          <w:p w14:paraId="3E9A2AD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6ADE6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DF36C4" w:rsidRPr="00A463A7" w14:paraId="4FEEF850" w14:textId="77777777" w:rsidTr="00DF36C4">
        <w:tc>
          <w:tcPr>
            <w:tcW w:w="871" w:type="dxa"/>
          </w:tcPr>
          <w:p w14:paraId="642485D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682EE609" w14:textId="77777777" w:rsidR="00DF36C4" w:rsidRPr="00A463A7" w:rsidRDefault="00DF36C4" w:rsidP="00B016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BE72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17205F2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F36C4" w:rsidRPr="00A463A7" w14:paraId="5AF883C4" w14:textId="77777777" w:rsidTr="00DF36C4">
        <w:trPr>
          <w:trHeight w:val="261"/>
        </w:trPr>
        <w:tc>
          <w:tcPr>
            <w:tcW w:w="871" w:type="dxa"/>
          </w:tcPr>
          <w:p w14:paraId="5CE844E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55A76D97" w14:textId="3EF3B3D0" w:rsidR="00DF36C4" w:rsidRPr="00A463A7" w:rsidRDefault="00DF36C4" w:rsidP="00DF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Методология научных исследований</w:t>
            </w:r>
          </w:p>
        </w:tc>
        <w:tc>
          <w:tcPr>
            <w:tcW w:w="850" w:type="dxa"/>
          </w:tcPr>
          <w:p w14:paraId="13240B6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8D553B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F36C4" w:rsidRPr="00A463A7" w14:paraId="7E89CDA3" w14:textId="77777777" w:rsidTr="00DF36C4">
        <w:tc>
          <w:tcPr>
            <w:tcW w:w="871" w:type="dxa"/>
            <w:vMerge w:val="restart"/>
          </w:tcPr>
          <w:p w14:paraId="1DB9082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5E7A9A0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Методика работы над литературными источниками.</w:t>
            </w:r>
          </w:p>
        </w:tc>
        <w:tc>
          <w:tcPr>
            <w:tcW w:w="850" w:type="dxa"/>
          </w:tcPr>
          <w:p w14:paraId="2073106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48F27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17159FE3" w14:textId="77777777" w:rsidTr="00DF36C4">
        <w:tc>
          <w:tcPr>
            <w:tcW w:w="871" w:type="dxa"/>
            <w:vMerge/>
          </w:tcPr>
          <w:p w14:paraId="07A2D85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D5200E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Два основных уровня исследования: эмпирический и теоретический. Применение соответствующих методов познания.</w:t>
            </w:r>
          </w:p>
        </w:tc>
        <w:tc>
          <w:tcPr>
            <w:tcW w:w="850" w:type="dxa"/>
          </w:tcPr>
          <w:p w14:paraId="1DFA925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0CBD77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6E441B57" w14:textId="77777777" w:rsidTr="00DF36C4">
        <w:tc>
          <w:tcPr>
            <w:tcW w:w="871" w:type="dxa"/>
            <w:vMerge w:val="restart"/>
          </w:tcPr>
          <w:p w14:paraId="33A38F0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24B29E91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 xml:space="preserve">Концепция 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развития иноязычного образования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Республики Казахстан.</w:t>
            </w:r>
          </w:p>
        </w:tc>
        <w:tc>
          <w:tcPr>
            <w:tcW w:w="850" w:type="dxa"/>
          </w:tcPr>
          <w:p w14:paraId="7379DBC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F1E0A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CBE242B" w14:textId="77777777" w:rsidTr="00DF36C4">
        <w:tc>
          <w:tcPr>
            <w:tcW w:w="871" w:type="dxa"/>
            <w:vMerge/>
          </w:tcPr>
          <w:p w14:paraId="45D9CD0B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9C035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Требования к научным работам в РК в соответствии с Концепцией Развития иносязычного образования. </w:t>
            </w:r>
          </w:p>
        </w:tc>
        <w:tc>
          <w:tcPr>
            <w:tcW w:w="850" w:type="dxa"/>
          </w:tcPr>
          <w:p w14:paraId="2F38694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2CD39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84A7EB5" w14:textId="77777777" w:rsidTr="00DF36C4">
        <w:tc>
          <w:tcPr>
            <w:tcW w:w="871" w:type="dxa"/>
            <w:vMerge w:val="restart"/>
          </w:tcPr>
          <w:p w14:paraId="157E5712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2ADF120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принципы методологии научного исследования.</w:t>
            </w:r>
          </w:p>
        </w:tc>
        <w:tc>
          <w:tcPr>
            <w:tcW w:w="850" w:type="dxa"/>
          </w:tcPr>
          <w:p w14:paraId="4AC34AC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18323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7DE98C0B" w14:textId="77777777" w:rsidTr="00DF36C4">
        <w:tc>
          <w:tcPr>
            <w:tcW w:w="871" w:type="dxa"/>
            <w:vMerge/>
          </w:tcPr>
          <w:p w14:paraId="3CEBB7BA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9F42978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Научное исследование как систематическое и целенаправленно изучение объектов с использованием средств и методов науки.</w:t>
            </w:r>
          </w:p>
        </w:tc>
        <w:tc>
          <w:tcPr>
            <w:tcW w:w="850" w:type="dxa"/>
          </w:tcPr>
          <w:p w14:paraId="66E7C4B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71D447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AAA9440" w14:textId="77777777" w:rsidTr="00DF36C4">
        <w:tc>
          <w:tcPr>
            <w:tcW w:w="871" w:type="dxa"/>
            <w:vMerge/>
          </w:tcPr>
          <w:p w14:paraId="03AE838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8F96DF2" w14:textId="050F7794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4. </w:t>
            </w:r>
            <w:r w:rsidRPr="00A463A7">
              <w:rPr>
                <w:sz w:val="20"/>
                <w:szCs w:val="20"/>
              </w:rPr>
              <w:t xml:space="preserve">Ситуационная задача по проблеме выбора методов исследования.  </w:t>
            </w:r>
          </w:p>
        </w:tc>
        <w:tc>
          <w:tcPr>
            <w:tcW w:w="850" w:type="dxa"/>
          </w:tcPr>
          <w:p w14:paraId="73FBBFD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FAAC2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0C2CA303" w14:textId="77777777" w:rsidTr="00DF36C4">
        <w:tc>
          <w:tcPr>
            <w:tcW w:w="871" w:type="dxa"/>
            <w:vMerge w:val="restart"/>
          </w:tcPr>
          <w:p w14:paraId="7D065DC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78485E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Современные условия основных методических категорий: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0B6F91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290EE1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27FDE331" w14:textId="77777777" w:rsidTr="00DF36C4">
        <w:tc>
          <w:tcPr>
            <w:tcW w:w="871" w:type="dxa"/>
            <w:vMerge/>
          </w:tcPr>
          <w:p w14:paraId="2776525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4128C0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методические категории: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14:paraId="3BC5051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0625906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7C749D9" w14:textId="77777777" w:rsidTr="00DF36C4">
        <w:tc>
          <w:tcPr>
            <w:tcW w:w="871" w:type="dxa"/>
            <w:vMerge w:val="restart"/>
          </w:tcPr>
          <w:p w14:paraId="5201A87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24A9AD8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Обоснование актуальности темы и проблемы исследования.</w:t>
            </w:r>
          </w:p>
        </w:tc>
        <w:tc>
          <w:tcPr>
            <w:tcW w:w="850" w:type="dxa"/>
          </w:tcPr>
          <w:p w14:paraId="1C7235D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8906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2B6373CE" w14:textId="77777777" w:rsidTr="00DF36C4">
        <w:tc>
          <w:tcPr>
            <w:tcW w:w="871" w:type="dxa"/>
            <w:vMerge/>
          </w:tcPr>
          <w:p w14:paraId="3368FF05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E0C3FF3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Актуальность темы и проблемы научного исследования.</w:t>
            </w:r>
          </w:p>
        </w:tc>
        <w:tc>
          <w:tcPr>
            <w:tcW w:w="850" w:type="dxa"/>
          </w:tcPr>
          <w:p w14:paraId="16FE450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A67F8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54A2930" w14:textId="77777777" w:rsidTr="00DF36C4">
        <w:tc>
          <w:tcPr>
            <w:tcW w:w="871" w:type="dxa"/>
            <w:vMerge/>
          </w:tcPr>
          <w:p w14:paraId="215E701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EFEFC6B" w14:textId="6DD8B8FB" w:rsidR="00DF36C4" w:rsidRPr="00A463A7" w:rsidRDefault="00DF36C4" w:rsidP="00B0167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>Консультация по выполнению СРО</w:t>
            </w:r>
            <w:r w:rsidRPr="00A463A7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57267B7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5AB7C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3C4B18A2" w14:textId="77777777" w:rsidTr="00DF36C4">
        <w:tc>
          <w:tcPr>
            <w:tcW w:w="871" w:type="dxa"/>
            <w:vMerge w:val="restart"/>
          </w:tcPr>
          <w:p w14:paraId="091AD7B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5D1CFE2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Сущность методов научно-теоретического уровня.</w:t>
            </w:r>
          </w:p>
        </w:tc>
        <w:tc>
          <w:tcPr>
            <w:tcW w:w="850" w:type="dxa"/>
          </w:tcPr>
          <w:p w14:paraId="3D20F37C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29A27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049ED36A" w14:textId="77777777" w:rsidTr="00DF36C4">
        <w:tc>
          <w:tcPr>
            <w:tcW w:w="871" w:type="dxa"/>
            <w:vMerge/>
          </w:tcPr>
          <w:p w14:paraId="27FCD16D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FAFC85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методов научно-теоретического уровня.</w:t>
            </w:r>
          </w:p>
        </w:tc>
        <w:tc>
          <w:tcPr>
            <w:tcW w:w="850" w:type="dxa"/>
          </w:tcPr>
          <w:p w14:paraId="3FB63D7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D605B6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7C4FCC73" w14:textId="77777777" w:rsidTr="00DF36C4">
        <w:tc>
          <w:tcPr>
            <w:tcW w:w="871" w:type="dxa"/>
            <w:vMerge w:val="restart"/>
          </w:tcPr>
          <w:p w14:paraId="5C2132F1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00AC328D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Сущность методов научного познания.</w:t>
            </w:r>
          </w:p>
        </w:tc>
        <w:tc>
          <w:tcPr>
            <w:tcW w:w="850" w:type="dxa"/>
          </w:tcPr>
          <w:p w14:paraId="691C0D6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3A515A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6F01AFA4" w14:textId="77777777" w:rsidTr="00DF36C4">
        <w:tc>
          <w:tcPr>
            <w:tcW w:w="871" w:type="dxa"/>
            <w:vMerge/>
          </w:tcPr>
          <w:p w14:paraId="1C63413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26C9313F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 методов научного познания.</w:t>
            </w:r>
          </w:p>
        </w:tc>
        <w:tc>
          <w:tcPr>
            <w:tcW w:w="850" w:type="dxa"/>
          </w:tcPr>
          <w:p w14:paraId="0F73110F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6237C0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348CCEB7" w14:textId="77777777" w:rsidTr="00DF36C4">
        <w:tc>
          <w:tcPr>
            <w:tcW w:w="871" w:type="dxa"/>
            <w:vMerge/>
          </w:tcPr>
          <w:p w14:paraId="2EBC203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22BA3CA" w14:textId="687B1932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6. </w:t>
            </w:r>
            <w:r w:rsidRPr="00A463A7">
              <w:rPr>
                <w:sz w:val="20"/>
                <w:szCs w:val="20"/>
              </w:rPr>
              <w:t>Коллоквиум на тему основных методических категорий исследования.</w:t>
            </w:r>
          </w:p>
        </w:tc>
        <w:tc>
          <w:tcPr>
            <w:tcW w:w="850" w:type="dxa"/>
          </w:tcPr>
          <w:p w14:paraId="5F372165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109158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170CDC93" w14:textId="77777777" w:rsidTr="00DF36C4">
        <w:tc>
          <w:tcPr>
            <w:tcW w:w="871" w:type="dxa"/>
            <w:vMerge w:val="restart"/>
          </w:tcPr>
          <w:p w14:paraId="18E30C10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9528386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  <w:lang w:eastAsia="kk-KZ"/>
              </w:rPr>
              <w:t xml:space="preserve">Функциональные разновидности литературного языка, обслуживающие сферу науки. Написание научной статьи. </w:t>
            </w:r>
          </w:p>
        </w:tc>
        <w:tc>
          <w:tcPr>
            <w:tcW w:w="850" w:type="dxa"/>
          </w:tcPr>
          <w:p w14:paraId="4D8C90FB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2DD34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36C4" w:rsidRPr="00A463A7" w14:paraId="7F89858C" w14:textId="77777777" w:rsidTr="00DF36C4">
        <w:tc>
          <w:tcPr>
            <w:tcW w:w="871" w:type="dxa"/>
            <w:vMerge/>
          </w:tcPr>
          <w:p w14:paraId="6376AE38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B068ABC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Правила и требования к написанию научной статьи. </w:t>
            </w:r>
          </w:p>
        </w:tc>
        <w:tc>
          <w:tcPr>
            <w:tcW w:w="850" w:type="dxa"/>
          </w:tcPr>
          <w:p w14:paraId="250539D2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87F9DD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F36C4" w:rsidRPr="00A463A7" w14:paraId="59B2AF21" w14:textId="77777777" w:rsidTr="00DF36C4">
        <w:tc>
          <w:tcPr>
            <w:tcW w:w="871" w:type="dxa"/>
            <w:vMerge/>
          </w:tcPr>
          <w:p w14:paraId="59D54C23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D6B35A" w14:textId="0BA4829C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55AB7F53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40881E" w14:textId="77777777" w:rsidR="00DF36C4" w:rsidRPr="000E51AC" w:rsidRDefault="00DF36C4" w:rsidP="00B016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36C4" w:rsidRPr="00A463A7" w14:paraId="5F4A005C" w14:textId="77777777" w:rsidTr="00DF36C4">
        <w:tc>
          <w:tcPr>
            <w:tcW w:w="8677" w:type="dxa"/>
            <w:gridSpan w:val="2"/>
          </w:tcPr>
          <w:p w14:paraId="36F562B9" w14:textId="77777777" w:rsidR="00DF36C4" w:rsidRPr="00A463A7" w:rsidRDefault="00DF36C4" w:rsidP="00B016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ED935F6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DF807A4" w14:textId="77777777" w:rsidR="00DF36C4" w:rsidRPr="00A463A7" w:rsidRDefault="00DF36C4" w:rsidP="00B016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1025EE" w14:textId="77777777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3966D206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Декан филологического факультета</w:t>
      </w:r>
      <w:r>
        <w:rPr>
          <w:b/>
          <w:sz w:val="20"/>
          <w:szCs w:val="20"/>
        </w:rPr>
        <w:tab/>
        <w:t xml:space="preserve">                             </w:t>
      </w:r>
      <w:proofErr w:type="spellStart"/>
      <w:r>
        <w:rPr>
          <w:b/>
          <w:sz w:val="20"/>
          <w:szCs w:val="20"/>
        </w:rPr>
        <w:t>Джолдасбекова</w:t>
      </w:r>
      <w:proofErr w:type="spellEnd"/>
      <w:r>
        <w:rPr>
          <w:b/>
          <w:sz w:val="20"/>
          <w:szCs w:val="20"/>
        </w:rPr>
        <w:t xml:space="preserve"> Б.У.</w:t>
      </w:r>
    </w:p>
    <w:p w14:paraId="38941350" w14:textId="77777777" w:rsidR="00BE66E8" w:rsidRDefault="00BE66E8" w:rsidP="00BE66E8">
      <w:pPr>
        <w:rPr>
          <w:b/>
          <w:sz w:val="20"/>
          <w:szCs w:val="20"/>
        </w:rPr>
      </w:pPr>
    </w:p>
    <w:p w14:paraId="23B5A374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</w:t>
      </w:r>
    </w:p>
    <w:p w14:paraId="0A4C663F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по качеству преподавания и обучения                                </w:t>
      </w:r>
      <w:proofErr w:type="spellStart"/>
      <w:r>
        <w:rPr>
          <w:b/>
          <w:bCs/>
          <w:sz w:val="20"/>
          <w:szCs w:val="20"/>
        </w:rPr>
        <w:t>Сейденова</w:t>
      </w:r>
      <w:proofErr w:type="spellEnd"/>
      <w:r>
        <w:rPr>
          <w:b/>
          <w:bCs/>
          <w:sz w:val="20"/>
          <w:szCs w:val="20"/>
        </w:rPr>
        <w:t xml:space="preserve"> С.Д. </w:t>
      </w:r>
    </w:p>
    <w:p w14:paraId="2FFB2ED8" w14:textId="77777777" w:rsidR="00BE66E8" w:rsidRDefault="00BE66E8" w:rsidP="00BE66E8">
      <w:pPr>
        <w:rPr>
          <w:b/>
          <w:bCs/>
          <w:sz w:val="20"/>
          <w:szCs w:val="20"/>
        </w:rPr>
      </w:pPr>
    </w:p>
    <w:p w14:paraId="5240D189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                                                      </w:t>
      </w:r>
      <w:proofErr w:type="spellStart"/>
      <w:r>
        <w:rPr>
          <w:b/>
          <w:sz w:val="20"/>
          <w:szCs w:val="20"/>
        </w:rPr>
        <w:t>Аймагамбетова</w:t>
      </w:r>
      <w:proofErr w:type="spellEnd"/>
      <w:r>
        <w:rPr>
          <w:b/>
          <w:sz w:val="20"/>
          <w:szCs w:val="20"/>
        </w:rPr>
        <w:t xml:space="preserve"> М.М.</w:t>
      </w:r>
    </w:p>
    <w:p w14:paraId="1BB35009" w14:textId="77777777" w:rsidR="00BE66E8" w:rsidRDefault="00BE66E8" w:rsidP="00BE66E8">
      <w:pPr>
        <w:rPr>
          <w:b/>
          <w:sz w:val="20"/>
          <w:szCs w:val="20"/>
        </w:rPr>
      </w:pPr>
    </w:p>
    <w:p w14:paraId="491225E3" w14:textId="77777777" w:rsidR="00BE66E8" w:rsidRDefault="00BE66E8" w:rsidP="00BE66E8">
      <w:pPr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Куратова О.А. </w:t>
      </w:r>
    </w:p>
    <w:p w14:paraId="58444D48" w14:textId="77777777" w:rsidR="00BE66E8" w:rsidRDefault="00BE66E8" w:rsidP="00BE66E8">
      <w:pPr>
        <w:rPr>
          <w:b/>
          <w:sz w:val="20"/>
          <w:szCs w:val="20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B97E28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3A8C5B79" w14:textId="77777777" w:rsidTr="00A10854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A10854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E0BF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0B7E414D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4640A92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2E4FD8A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6D2E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721F9D5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ECC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31299BB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FDCEFD7" w14:textId="77777777" w:rsidTr="00A10854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2E5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C883FC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DCF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94176A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8C7297" w:rsidRPr="00B97E28" w14:paraId="2961BA76" w14:textId="77777777" w:rsidTr="00A10854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831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5081C2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AAE7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A10854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A10854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A10854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A10854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A10854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A10854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A10854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A10854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A10854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A10854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A10854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A10854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A10854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A10854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A10854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A10854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A10854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A10854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A10854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A10854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A10854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A10854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11CBAD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A10854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A10854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5C2E4B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768BD0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18297258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9144C8D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AC961A3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AB38EB2" w14:textId="77777777" w:rsidR="008C7297" w:rsidRPr="00B97E28" w:rsidRDefault="008C7297" w:rsidP="008C7297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65760C77" w14:textId="77777777" w:rsidR="008C7297" w:rsidRPr="00B97E28" w:rsidRDefault="008C7297" w:rsidP="008C7297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CC92E35" w14:textId="77777777" w:rsidR="008C7297" w:rsidRPr="00E52938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39312" w14:textId="77777777" w:rsidR="002C06F5" w:rsidRDefault="002C06F5" w:rsidP="004C6A23">
      <w:r>
        <w:separator/>
      </w:r>
    </w:p>
  </w:endnote>
  <w:endnote w:type="continuationSeparator" w:id="0">
    <w:p w14:paraId="591C9B97" w14:textId="77777777" w:rsidR="002C06F5" w:rsidRDefault="002C06F5" w:rsidP="004C6A23">
      <w:r>
        <w:continuationSeparator/>
      </w:r>
    </w:p>
  </w:endnote>
  <w:endnote w:type="continuationNotice" w:id="1">
    <w:p w14:paraId="75760A0F" w14:textId="77777777" w:rsidR="002C06F5" w:rsidRDefault="002C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77D2" w14:textId="77777777" w:rsidR="002C06F5" w:rsidRDefault="002C06F5" w:rsidP="004C6A23">
      <w:r>
        <w:separator/>
      </w:r>
    </w:p>
  </w:footnote>
  <w:footnote w:type="continuationSeparator" w:id="0">
    <w:p w14:paraId="57BFD95F" w14:textId="77777777" w:rsidR="002C06F5" w:rsidRDefault="002C06F5" w:rsidP="004C6A23">
      <w:r>
        <w:continuationSeparator/>
      </w:r>
    </w:p>
  </w:footnote>
  <w:footnote w:type="continuationNotice" w:id="1">
    <w:p w14:paraId="681A383A" w14:textId="77777777" w:rsidR="002C06F5" w:rsidRDefault="002C06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6F5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66E8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608</cp:revision>
  <cp:lastPrinted>2023-06-26T06:38:00Z</cp:lastPrinted>
  <dcterms:created xsi:type="dcterms:W3CDTF">2022-06-22T05:26:00Z</dcterms:created>
  <dcterms:modified xsi:type="dcterms:W3CDTF">2024-09-24T10:25:00Z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